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5" w:rsidRDefault="00034605" w:rsidP="00034605">
      <w:pPr>
        <w:pStyle w:val="ae"/>
        <w:jc w:val="center"/>
        <w:rPr>
          <w:b/>
          <w:highlight w:val="white"/>
        </w:rPr>
      </w:pPr>
      <w:r>
        <w:rPr>
          <w:b/>
          <w:highlight w:val="white"/>
        </w:rPr>
        <w:t>Муниципальное казенное общеобразовательное учреждение</w:t>
      </w:r>
    </w:p>
    <w:p w:rsidR="00034605" w:rsidRDefault="00034605" w:rsidP="00034605">
      <w:pPr>
        <w:pStyle w:val="ae"/>
        <w:jc w:val="center"/>
        <w:rPr>
          <w:b/>
        </w:rPr>
      </w:pPr>
      <w:r>
        <w:rPr>
          <w:b/>
          <w:i/>
          <w:highlight w:val="white"/>
        </w:rPr>
        <w:t>«</w:t>
      </w:r>
      <w:proofErr w:type="spellStart"/>
      <w:r>
        <w:rPr>
          <w:b/>
        </w:rPr>
        <w:t>Хасанайская</w:t>
      </w:r>
      <w:proofErr w:type="spellEnd"/>
      <w:r>
        <w:rPr>
          <w:b/>
        </w:rPr>
        <w:t xml:space="preserve"> средняя </w:t>
      </w:r>
      <w:proofErr w:type="gramStart"/>
      <w:r>
        <w:rPr>
          <w:b/>
        </w:rPr>
        <w:t>общеобразовательная  школа</w:t>
      </w:r>
      <w:proofErr w:type="gramEnd"/>
      <w:r>
        <w:rPr>
          <w:b/>
        </w:rPr>
        <w:t xml:space="preserve">» </w:t>
      </w:r>
      <w:proofErr w:type="spellStart"/>
      <w:r>
        <w:rPr>
          <w:b/>
        </w:rPr>
        <w:t>Бабаюртовского</w:t>
      </w:r>
      <w:proofErr w:type="spellEnd"/>
      <w:r>
        <w:rPr>
          <w:b/>
        </w:rPr>
        <w:t xml:space="preserve">  района Республики Дагестан</w:t>
      </w:r>
    </w:p>
    <w:p w:rsidR="00034605" w:rsidRDefault="00034605" w:rsidP="00034605">
      <w:pPr>
        <w:pStyle w:val="ae"/>
        <w:jc w:val="center"/>
        <w:rPr>
          <w:b/>
        </w:rPr>
      </w:pPr>
      <w:r>
        <w:t>ОКПО 02299776; ОГРН 1040501098736; ИНН 0505002722/КПП 050500</w:t>
      </w:r>
    </w:p>
    <w:p w:rsidR="00034605" w:rsidRDefault="00034605" w:rsidP="00034605">
      <w:pPr>
        <w:pStyle w:val="ae"/>
        <w:jc w:val="center"/>
      </w:pPr>
      <w:r>
        <w:t xml:space="preserve">ул. Центральная, дом 49, с. </w:t>
      </w:r>
      <w:proofErr w:type="spellStart"/>
      <w:r>
        <w:t>Хасанай</w:t>
      </w:r>
      <w:proofErr w:type="spellEnd"/>
      <w:r>
        <w:t xml:space="preserve">, </w:t>
      </w:r>
      <w:proofErr w:type="spellStart"/>
      <w:proofErr w:type="gramStart"/>
      <w:r>
        <w:t>Бабаюртовский</w:t>
      </w:r>
      <w:proofErr w:type="spellEnd"/>
      <w:r>
        <w:t xml:space="preserve">  район</w:t>
      </w:r>
      <w:proofErr w:type="gramEnd"/>
      <w:r>
        <w:t>, Республика Дагестан, 368060</w:t>
      </w:r>
    </w:p>
    <w:p w:rsidR="00034605" w:rsidRPr="00FB557D" w:rsidRDefault="00034605" w:rsidP="00034605">
      <w:pPr>
        <w:pStyle w:val="ae"/>
        <w:jc w:val="center"/>
        <w:rPr>
          <w:lang w:val="en-US"/>
        </w:rPr>
      </w:pPr>
      <w:r>
        <w:t>тел</w:t>
      </w:r>
      <w:r w:rsidRPr="00FB557D">
        <w:rPr>
          <w:lang w:val="en-US"/>
        </w:rPr>
        <w:t xml:space="preserve">.8 (928)574-77-89, </w:t>
      </w:r>
      <w:r w:rsidRPr="00FB557D">
        <w:rPr>
          <w:u w:val="single"/>
          <w:lang w:val="en-US"/>
        </w:rPr>
        <w:t xml:space="preserve">e-mail: </w:t>
      </w:r>
      <w:hyperlink r:id="rId6" w:history="1">
        <w:r w:rsidRPr="00FB557D">
          <w:rPr>
            <w:rStyle w:val="ad"/>
            <w:b/>
            <w:lang w:val="en-US"/>
          </w:rPr>
          <w:t>hasanayasosh@mail.ru</w:t>
        </w:r>
      </w:hyperlink>
    </w:p>
    <w:p w:rsidR="00034605" w:rsidRDefault="00034605" w:rsidP="0003460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C5AD71E" wp14:editId="43FB88CB">
            <wp:extent cx="5715000" cy="952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05" w:rsidRDefault="00034605" w:rsidP="0003460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20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1"/>
        <w:gridCol w:w="3083"/>
        <w:gridCol w:w="3403"/>
        <w:gridCol w:w="3969"/>
      </w:tblGrid>
      <w:tr w:rsidR="00034605" w:rsidTr="00034605">
        <w:trPr>
          <w:trHeight w:val="419"/>
        </w:trPr>
        <w:tc>
          <w:tcPr>
            <w:tcW w:w="993" w:type="dxa"/>
            <w:shd w:val="clear" w:color="auto" w:fill="auto"/>
          </w:tcPr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1" w:type="dxa"/>
            <w:shd w:val="clear" w:color="auto" w:fill="auto"/>
          </w:tcPr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руководитель МО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</w:rPr>
              <w:t>Аджиева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Д.С.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от_</w:t>
            </w:r>
            <w:proofErr w:type="gramStart"/>
            <w:r>
              <w:rPr>
                <w:rFonts w:ascii="Times New Roman" w:hAnsi="Times New Roman"/>
                <w:sz w:val="24"/>
              </w:rPr>
              <w:t>_ .</w:t>
            </w:r>
            <w:proofErr w:type="gramEnd"/>
            <w:r>
              <w:rPr>
                <w:rFonts w:ascii="Times New Roman" w:hAnsi="Times New Roman"/>
                <w:sz w:val="24"/>
              </w:rPr>
              <w:t>____.2024 г.</w:t>
            </w:r>
          </w:p>
        </w:tc>
        <w:tc>
          <w:tcPr>
            <w:tcW w:w="3403" w:type="dxa"/>
            <w:shd w:val="clear" w:color="auto" w:fill="auto"/>
          </w:tcPr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</w:rPr>
              <w:t>М.И.Махмудов</w:t>
            </w:r>
            <w:proofErr w:type="spellEnd"/>
          </w:p>
          <w:p w:rsidR="00034605" w:rsidRDefault="00034605" w:rsidP="00F15A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по школе №__</w:t>
            </w:r>
          </w:p>
          <w:p w:rsidR="00034605" w:rsidRDefault="00034605" w:rsidP="000346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</w:t>
            </w:r>
            <w:proofErr w:type="gramStart"/>
            <w:r>
              <w:rPr>
                <w:rFonts w:ascii="Times New Roman" w:hAnsi="Times New Roman"/>
                <w:sz w:val="24"/>
              </w:rPr>
              <w:t>_._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__. 2024 г. </w:t>
            </w:r>
          </w:p>
        </w:tc>
      </w:tr>
    </w:tbl>
    <w:p w:rsidR="005A0F57" w:rsidRDefault="005A0F57" w:rsidP="005D580C">
      <w:pPr>
        <w:spacing w:after="0" w:line="264" w:lineRule="auto"/>
        <w:ind w:firstLine="709"/>
        <w:jc w:val="center"/>
        <w:rPr>
          <w:b/>
          <w:sz w:val="28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Pr="00034605" w:rsidRDefault="00C8549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34605">
        <w:rPr>
          <w:rFonts w:ascii="Times New Roman" w:hAnsi="Times New Roman" w:cs="Times New Roman"/>
          <w:b/>
          <w:sz w:val="44"/>
          <w:szCs w:val="24"/>
        </w:rPr>
        <w:t xml:space="preserve">Неделя психологии </w:t>
      </w:r>
    </w:p>
    <w:p w:rsidR="00034605" w:rsidRPr="00034605" w:rsidRDefault="00C85493" w:rsidP="00034605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34605">
        <w:rPr>
          <w:rFonts w:ascii="Times New Roman" w:hAnsi="Times New Roman" w:cs="Times New Roman"/>
          <w:b/>
          <w:sz w:val="44"/>
          <w:szCs w:val="24"/>
        </w:rPr>
        <w:t>«</w:t>
      </w:r>
      <w:r w:rsidR="005A0F57" w:rsidRPr="00034605">
        <w:rPr>
          <w:rFonts w:ascii="Times New Roman" w:hAnsi="Times New Roman" w:cs="Times New Roman"/>
          <w:b/>
          <w:sz w:val="44"/>
          <w:szCs w:val="24"/>
        </w:rPr>
        <w:t>Сделаем нашу жизнь ярче</w:t>
      </w:r>
      <w:r w:rsidRPr="00034605">
        <w:rPr>
          <w:rFonts w:ascii="Times New Roman" w:hAnsi="Times New Roman" w:cs="Times New Roman"/>
          <w:b/>
          <w:sz w:val="44"/>
          <w:szCs w:val="24"/>
        </w:rPr>
        <w:t>»</w:t>
      </w:r>
    </w:p>
    <w:p w:rsidR="00C85493" w:rsidRPr="00034605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i/>
          <w:sz w:val="24"/>
          <w:szCs w:val="24"/>
        </w:rPr>
        <w:t xml:space="preserve">Цель мероприятия </w:t>
      </w:r>
      <w:r w:rsidRPr="00034605">
        <w:rPr>
          <w:rFonts w:ascii="Times New Roman" w:hAnsi="Times New Roman" w:cs="Times New Roman"/>
          <w:sz w:val="24"/>
          <w:szCs w:val="24"/>
        </w:rPr>
        <w:t>-  улучшени</w:t>
      </w:r>
      <w:r w:rsidR="00034605" w:rsidRPr="00034605">
        <w:rPr>
          <w:rFonts w:ascii="Times New Roman" w:hAnsi="Times New Roman" w:cs="Times New Roman"/>
          <w:sz w:val="24"/>
          <w:szCs w:val="24"/>
        </w:rPr>
        <w:t>е микроклимата в школе</w:t>
      </w:r>
      <w:r w:rsidRPr="00034605">
        <w:rPr>
          <w:rFonts w:ascii="Times New Roman" w:hAnsi="Times New Roman" w:cs="Times New Roman"/>
          <w:sz w:val="24"/>
          <w:szCs w:val="24"/>
        </w:rPr>
        <w:t xml:space="preserve"> через проведение мероприятий Недели психологии; формирование настроения оптимистической тональности, стимулирование интереса к психологическим знаниям и деятельности психолога. </w:t>
      </w:r>
    </w:p>
    <w:p w:rsidR="00C85493" w:rsidRPr="00034605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i/>
          <w:sz w:val="24"/>
          <w:szCs w:val="24"/>
        </w:rPr>
        <w:t>Задачи мероприятия</w:t>
      </w:r>
      <w:r w:rsidRPr="00034605">
        <w:rPr>
          <w:rFonts w:ascii="Times New Roman" w:hAnsi="Times New Roman" w:cs="Times New Roman"/>
          <w:sz w:val="24"/>
          <w:szCs w:val="24"/>
        </w:rPr>
        <w:t>: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Спланировать мероприятия, направленные на сохранение и укрепление психологического здоровья участников образовательного процесса;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Разнообразить формы работы психологической службы. 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Использовать интерактивные </w:t>
      </w:r>
      <w:r w:rsidR="001B4BFC" w:rsidRPr="00034605">
        <w:rPr>
          <w:rFonts w:ascii="Times New Roman" w:hAnsi="Times New Roman" w:cs="Times New Roman"/>
          <w:sz w:val="24"/>
          <w:szCs w:val="24"/>
        </w:rPr>
        <w:t>формы и методы работы (</w:t>
      </w:r>
      <w:r w:rsidRPr="00034605">
        <w:rPr>
          <w:rFonts w:ascii="Times New Roman" w:hAnsi="Times New Roman" w:cs="Times New Roman"/>
          <w:sz w:val="24"/>
          <w:szCs w:val="24"/>
        </w:rPr>
        <w:t>психологически</w:t>
      </w:r>
      <w:r w:rsidR="001B4BFC" w:rsidRPr="00034605">
        <w:rPr>
          <w:rFonts w:ascii="Times New Roman" w:hAnsi="Times New Roman" w:cs="Times New Roman"/>
          <w:sz w:val="24"/>
          <w:szCs w:val="24"/>
        </w:rPr>
        <w:t>е</w:t>
      </w:r>
      <w:r w:rsidRPr="00034605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1B4BFC" w:rsidRPr="00034605">
        <w:rPr>
          <w:rFonts w:ascii="Times New Roman" w:hAnsi="Times New Roman" w:cs="Times New Roman"/>
          <w:sz w:val="24"/>
          <w:szCs w:val="24"/>
        </w:rPr>
        <w:t>, проекты</w:t>
      </w:r>
      <w:r w:rsidRPr="00034605">
        <w:rPr>
          <w:rFonts w:ascii="Times New Roman" w:hAnsi="Times New Roman" w:cs="Times New Roman"/>
          <w:sz w:val="24"/>
          <w:szCs w:val="24"/>
        </w:rPr>
        <w:t xml:space="preserve">) при проведении данных мероприятий. 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Вовлечь в рамках Недели психологии </w:t>
      </w:r>
      <w:r w:rsidR="00034605" w:rsidRPr="00034605">
        <w:rPr>
          <w:rFonts w:ascii="Times New Roman" w:hAnsi="Times New Roman" w:cs="Times New Roman"/>
          <w:sz w:val="24"/>
          <w:szCs w:val="24"/>
        </w:rPr>
        <w:t>в деятельность как можно больше учащихся</w:t>
      </w:r>
      <w:r w:rsidRPr="00034605">
        <w:rPr>
          <w:rFonts w:ascii="Times New Roman" w:hAnsi="Times New Roman" w:cs="Times New Roman"/>
          <w:sz w:val="24"/>
          <w:szCs w:val="24"/>
        </w:rPr>
        <w:t xml:space="preserve"> и педагогов.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Повысить интерес к психологии, и прежде всего к психологу;</w:t>
      </w:r>
    </w:p>
    <w:p w:rsidR="00C85493" w:rsidRPr="00034605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Активизировать мыслительную деятельность детей.</w:t>
      </w:r>
    </w:p>
    <w:p w:rsidR="00C85493" w:rsidRPr="00034605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bCs/>
          <w:i/>
          <w:sz w:val="24"/>
          <w:szCs w:val="24"/>
        </w:rPr>
        <w:t>Контингент участников</w:t>
      </w:r>
      <w:r w:rsidRPr="0003460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034605" w:rsidRPr="00034605">
        <w:rPr>
          <w:rFonts w:ascii="Times New Roman" w:hAnsi="Times New Roman" w:cs="Times New Roman"/>
          <w:sz w:val="24"/>
          <w:szCs w:val="24"/>
        </w:rPr>
        <w:t>учащиеся 1-9 классов; сотрудники школы.</w:t>
      </w:r>
    </w:p>
    <w:p w:rsidR="00C85493" w:rsidRPr="00034605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605">
        <w:rPr>
          <w:rFonts w:ascii="Times New Roman" w:hAnsi="Times New Roman" w:cs="Times New Roman"/>
          <w:bCs/>
          <w:i/>
          <w:sz w:val="24"/>
          <w:szCs w:val="24"/>
        </w:rPr>
        <w:t>Ожидаемые результаты</w:t>
      </w:r>
      <w:r w:rsidRPr="00034605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C85493" w:rsidRPr="00034605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Увеличение количества взрослых и детей, принявших участие в Неделе психологии.</w:t>
      </w:r>
    </w:p>
    <w:p w:rsidR="00C85493" w:rsidRPr="00034605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Увеличение количества запросов участников образовательного процесса на деятельность психологов.</w:t>
      </w:r>
    </w:p>
    <w:p w:rsidR="00C85493" w:rsidRPr="00034605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По</w:t>
      </w:r>
      <w:r w:rsidR="00034605" w:rsidRPr="00034605">
        <w:rPr>
          <w:rFonts w:ascii="Times New Roman" w:hAnsi="Times New Roman" w:cs="Times New Roman"/>
          <w:sz w:val="24"/>
          <w:szCs w:val="24"/>
        </w:rPr>
        <w:t>вышение интереса учащихся</w:t>
      </w:r>
      <w:r w:rsidRPr="00034605">
        <w:rPr>
          <w:rFonts w:ascii="Times New Roman" w:hAnsi="Times New Roman" w:cs="Times New Roman"/>
          <w:sz w:val="24"/>
          <w:szCs w:val="24"/>
        </w:rPr>
        <w:t xml:space="preserve"> и педагогов к психологическим мероприятиям.</w:t>
      </w:r>
    </w:p>
    <w:p w:rsidR="00C85493" w:rsidRPr="00034605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60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</w:t>
      </w:r>
      <w:r w:rsidR="00E64DBF" w:rsidRPr="0003460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ритерии оценки эффективности проекта</w:t>
      </w:r>
      <w:r w:rsidRPr="000346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5493" w:rsidRPr="00034605" w:rsidRDefault="00C85493" w:rsidP="005D580C">
      <w:pPr>
        <w:pStyle w:val="a5"/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034605">
        <w:rPr>
          <w:rFonts w:ascii="Times New Roman" w:hAnsi="Times New Roman" w:cs="Times New Roman"/>
          <w:sz w:val="24"/>
          <w:szCs w:val="24"/>
        </w:rPr>
        <w:t>взаимооценок</w:t>
      </w:r>
      <w:proofErr w:type="spellEnd"/>
      <w:r w:rsidRPr="00034605">
        <w:rPr>
          <w:rFonts w:ascii="Times New Roman" w:hAnsi="Times New Roman" w:cs="Times New Roman"/>
          <w:sz w:val="24"/>
          <w:szCs w:val="24"/>
        </w:rPr>
        <w:t xml:space="preserve"> психол</w:t>
      </w:r>
      <w:r w:rsidR="001C2E48" w:rsidRPr="00034605">
        <w:rPr>
          <w:rFonts w:ascii="Times New Roman" w:hAnsi="Times New Roman" w:cs="Times New Roman"/>
          <w:sz w:val="24"/>
          <w:szCs w:val="24"/>
        </w:rPr>
        <w:t xml:space="preserve">ога, </w:t>
      </w:r>
      <w:r w:rsidRPr="00034605">
        <w:rPr>
          <w:rFonts w:ascii="Times New Roman" w:hAnsi="Times New Roman" w:cs="Times New Roman"/>
          <w:sz w:val="24"/>
          <w:szCs w:val="24"/>
        </w:rPr>
        <w:t>педагогов, администрации.</w:t>
      </w:r>
    </w:p>
    <w:p w:rsidR="00E64DBF" w:rsidRPr="00034605" w:rsidRDefault="00E64DBF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605">
        <w:rPr>
          <w:rFonts w:ascii="Times New Roman" w:hAnsi="Times New Roman" w:cs="Times New Roman"/>
          <w:bCs/>
          <w:i/>
          <w:sz w:val="24"/>
          <w:szCs w:val="24"/>
        </w:rPr>
        <w:t>Методы и приемы работы</w:t>
      </w:r>
      <w:r w:rsidRPr="00034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4DBF" w:rsidRPr="00034605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Общешкольные акции </w:t>
      </w:r>
    </w:p>
    <w:p w:rsidR="00E64DBF" w:rsidRPr="00034605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Творческие задания для детей и педагогов; </w:t>
      </w:r>
    </w:p>
    <w:p w:rsidR="00E64DBF" w:rsidRPr="00034605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 xml:space="preserve">Выставки детских рисунков </w:t>
      </w:r>
    </w:p>
    <w:p w:rsidR="009C1084" w:rsidRPr="00034605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Виктори</w:t>
      </w:r>
      <w:r w:rsidR="009C1084" w:rsidRPr="00034605">
        <w:rPr>
          <w:rFonts w:ascii="Times New Roman" w:hAnsi="Times New Roman" w:cs="Times New Roman"/>
          <w:sz w:val="24"/>
          <w:szCs w:val="24"/>
        </w:rPr>
        <w:t>на</w:t>
      </w:r>
    </w:p>
    <w:p w:rsidR="00E64DBF" w:rsidRPr="00034605" w:rsidRDefault="009C1084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E64DBF" w:rsidRPr="00034605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Экспресс-диагностика</w:t>
      </w:r>
    </w:p>
    <w:p w:rsidR="00E64DBF" w:rsidRPr="00034605" w:rsidRDefault="00E64DBF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605">
        <w:rPr>
          <w:rFonts w:ascii="Times New Roman" w:hAnsi="Times New Roman" w:cs="Times New Roman"/>
          <w:bCs/>
          <w:i/>
          <w:sz w:val="24"/>
          <w:szCs w:val="24"/>
        </w:rPr>
        <w:t>Необходимые ресурсы </w:t>
      </w:r>
    </w:p>
    <w:p w:rsidR="00E64DBF" w:rsidRPr="00034605" w:rsidRDefault="00034605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605">
        <w:rPr>
          <w:rFonts w:ascii="Times New Roman" w:hAnsi="Times New Roman" w:cs="Times New Roman"/>
          <w:sz w:val="24"/>
          <w:szCs w:val="24"/>
        </w:rPr>
        <w:t>Временные  (</w:t>
      </w:r>
      <w:proofErr w:type="gramEnd"/>
      <w:r w:rsidRPr="00034605">
        <w:rPr>
          <w:rFonts w:ascii="Times New Roman" w:hAnsi="Times New Roman" w:cs="Times New Roman"/>
          <w:sz w:val="24"/>
          <w:szCs w:val="24"/>
        </w:rPr>
        <w:t>18.11 – 22.11</w:t>
      </w:r>
      <w:r w:rsidR="00E64DBF" w:rsidRPr="00034605">
        <w:rPr>
          <w:rFonts w:ascii="Times New Roman" w:hAnsi="Times New Roman" w:cs="Times New Roman"/>
          <w:sz w:val="24"/>
          <w:szCs w:val="24"/>
        </w:rPr>
        <w:t>, что соответствует времени</w:t>
      </w:r>
      <w:r w:rsidR="001C2E48" w:rsidRPr="00034605">
        <w:rPr>
          <w:rFonts w:ascii="Times New Roman" w:hAnsi="Times New Roman" w:cs="Times New Roman"/>
          <w:sz w:val="24"/>
          <w:szCs w:val="24"/>
        </w:rPr>
        <w:t xml:space="preserve"> рабочему времени </w:t>
      </w:r>
      <w:r w:rsidR="00E64DBF" w:rsidRPr="00034605">
        <w:rPr>
          <w:rFonts w:ascii="Times New Roman" w:hAnsi="Times New Roman" w:cs="Times New Roman"/>
          <w:sz w:val="24"/>
          <w:szCs w:val="24"/>
        </w:rPr>
        <w:t>психолог</w:t>
      </w:r>
      <w:r w:rsidR="001C2E48" w:rsidRPr="00034605">
        <w:rPr>
          <w:rFonts w:ascii="Times New Roman" w:hAnsi="Times New Roman" w:cs="Times New Roman"/>
          <w:sz w:val="24"/>
          <w:szCs w:val="24"/>
        </w:rPr>
        <w:t>а)</w:t>
      </w:r>
    </w:p>
    <w:p w:rsidR="00E64DBF" w:rsidRPr="00034605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lastRenderedPageBreak/>
        <w:t>Кадровые (привлечение специалистов со сторон</w:t>
      </w:r>
      <w:r w:rsidR="001C2E48" w:rsidRPr="00034605">
        <w:rPr>
          <w:rFonts w:ascii="Times New Roman" w:hAnsi="Times New Roman" w:cs="Times New Roman"/>
          <w:sz w:val="24"/>
          <w:szCs w:val="24"/>
        </w:rPr>
        <w:t xml:space="preserve">ы для выполнения мероприятий – </w:t>
      </w:r>
      <w:proofErr w:type="spellStart"/>
      <w:r w:rsidRPr="00034605">
        <w:rPr>
          <w:rFonts w:ascii="Times New Roman" w:hAnsi="Times New Roman" w:cs="Times New Roman"/>
          <w:sz w:val="24"/>
          <w:szCs w:val="24"/>
        </w:rPr>
        <w:t>з</w:t>
      </w:r>
      <w:r w:rsidR="00034605" w:rsidRPr="00034605">
        <w:rPr>
          <w:rFonts w:ascii="Times New Roman" w:hAnsi="Times New Roman" w:cs="Times New Roman"/>
          <w:sz w:val="24"/>
          <w:szCs w:val="24"/>
        </w:rPr>
        <w:t>ам.директора</w:t>
      </w:r>
      <w:proofErr w:type="spellEnd"/>
      <w:r w:rsidR="00034605" w:rsidRPr="0003460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034605" w:rsidRPr="00034605">
        <w:rPr>
          <w:rFonts w:ascii="Times New Roman" w:hAnsi="Times New Roman" w:cs="Times New Roman"/>
          <w:sz w:val="24"/>
          <w:szCs w:val="24"/>
        </w:rPr>
        <w:t xml:space="preserve">УВР, </w:t>
      </w:r>
      <w:r w:rsidR="001C2E48" w:rsidRPr="00034605">
        <w:rPr>
          <w:rFonts w:ascii="Times New Roman" w:hAnsi="Times New Roman" w:cs="Times New Roman"/>
          <w:sz w:val="24"/>
          <w:szCs w:val="24"/>
        </w:rPr>
        <w:t xml:space="preserve"> учителя</w:t>
      </w:r>
      <w:proofErr w:type="gramEnd"/>
      <w:r w:rsidR="001C2E48" w:rsidRPr="00034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605"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  <w:r w:rsidRPr="00034605">
        <w:rPr>
          <w:rFonts w:ascii="Times New Roman" w:hAnsi="Times New Roman" w:cs="Times New Roman"/>
          <w:sz w:val="24"/>
          <w:szCs w:val="24"/>
        </w:rPr>
        <w:t>)</w:t>
      </w:r>
    </w:p>
    <w:p w:rsidR="00E64DBF" w:rsidRPr="00034605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Материально-технические (наличие оргтехники, канцелярских товаров, расходных материалов, необходимых помещений).</w:t>
      </w:r>
    </w:p>
    <w:p w:rsidR="00E64DBF" w:rsidRPr="00034605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5">
        <w:rPr>
          <w:rFonts w:ascii="Times New Roman" w:hAnsi="Times New Roman" w:cs="Times New Roman"/>
          <w:sz w:val="24"/>
          <w:szCs w:val="24"/>
        </w:rPr>
        <w:t>Информационно-методические (определенная информация по проблеме повышения психологической культуры участников образовательного процесса: периодика, Интернет, методические материалы и разработки)</w:t>
      </w:r>
    </w:p>
    <w:p w:rsidR="001B4BFC" w:rsidRPr="00034605" w:rsidRDefault="001B4BF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0C" w:rsidRPr="00034605" w:rsidRDefault="005D580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Pr="00034605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Pr="00034605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Pr="00034605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Pr="00034605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5" w:rsidRPr="00034605" w:rsidRDefault="00034605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84" w:rsidRPr="00034605" w:rsidRDefault="009C108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93" w:rsidRPr="00034605" w:rsidRDefault="00C8549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lastRenderedPageBreak/>
        <w:t>План недели психологии</w:t>
      </w:r>
    </w:p>
    <w:p w:rsidR="00FD2CD9" w:rsidRPr="00034605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t>Понедельник - «Сделаем жизнь цветной!»</w:t>
      </w:r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6"/>
        <w:gridCol w:w="2276"/>
        <w:gridCol w:w="1474"/>
        <w:gridCol w:w="1535"/>
        <w:gridCol w:w="1774"/>
        <w:gridCol w:w="1917"/>
      </w:tblGrid>
      <w:tr w:rsidR="00FD2CD9" w:rsidRPr="00034605" w:rsidTr="00F040CC">
        <w:trPr>
          <w:trHeight w:val="408"/>
        </w:trPr>
        <w:tc>
          <w:tcPr>
            <w:tcW w:w="1638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5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30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33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082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</w:tr>
      <w:tr w:rsidR="00FD2CD9" w:rsidRPr="00034605" w:rsidTr="00F040CC">
        <w:trPr>
          <w:trHeight w:val="2589"/>
        </w:trPr>
        <w:tc>
          <w:tcPr>
            <w:tcW w:w="1638" w:type="dxa"/>
          </w:tcPr>
          <w:p w:rsidR="00FD2CD9" w:rsidRPr="00034605" w:rsidRDefault="00FD2CD9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Акция «Радуга настроения»</w:t>
            </w:r>
          </w:p>
        </w:tc>
        <w:tc>
          <w:tcPr>
            <w:tcW w:w="2125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Настрой  учреждения</w:t>
            </w:r>
            <w:proofErr w:type="gram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на «психологическую» волну», формирование общего настроения, отслеживания настроения участников Недели психологии.</w:t>
            </w:r>
          </w:p>
        </w:tc>
        <w:tc>
          <w:tcPr>
            <w:tcW w:w="1530" w:type="dxa"/>
          </w:tcPr>
          <w:p w:rsidR="00FD2CD9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533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Жетоны (для детей - квадратный, для взрослых – круглый), цветные конверты (красный, желтый, синий, зеленый, фиолетовый, коричневый, черный, серый)</w:t>
            </w:r>
          </w:p>
        </w:tc>
        <w:tc>
          <w:tcPr>
            <w:tcW w:w="2082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должен определить своё настроение с помощью жетона и положить его в конверт выбранного им цвета </w:t>
            </w:r>
            <w:r w:rsidRPr="0003460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один раз в течение дня.</w:t>
            </w:r>
          </w:p>
        </w:tc>
        <w:tc>
          <w:tcPr>
            <w:tcW w:w="1774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Количество жетончиков подсчитывается</w:t>
            </w:r>
            <w:r w:rsidR="00614FED" w:rsidRPr="00034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и на следующий день вывешиваются результаты; определяется соотношение «хорошего» и «плохого» настроения у участников Недели психологии.</w:t>
            </w:r>
          </w:p>
        </w:tc>
      </w:tr>
      <w:tr w:rsidR="00FD2CD9" w:rsidRPr="00034605" w:rsidTr="00F040CC">
        <w:trPr>
          <w:trHeight w:val="301"/>
        </w:trPr>
        <w:tc>
          <w:tcPr>
            <w:tcW w:w="1638" w:type="dxa"/>
          </w:tcPr>
          <w:p w:rsidR="00FD2CD9" w:rsidRPr="00034605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занятие</w:t>
            </w:r>
            <w:r w:rsidR="00FD2CD9"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«Рисунки из ладошек»</w:t>
            </w:r>
          </w:p>
          <w:p w:rsidR="00FD2CD9" w:rsidRPr="00034605" w:rsidRDefault="00FD2CD9" w:rsidP="005D580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младших школьников, формирование позитивного настроения, развитие навыков совместной деятельности</w:t>
            </w:r>
          </w:p>
        </w:tc>
        <w:tc>
          <w:tcPr>
            <w:tcW w:w="1530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Ученики 1 – 4 классов</w:t>
            </w:r>
          </w:p>
        </w:tc>
        <w:tc>
          <w:tcPr>
            <w:tcW w:w="1533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Альбомные листы, акварельные краски.</w:t>
            </w:r>
          </w:p>
        </w:tc>
        <w:tc>
          <w:tcPr>
            <w:tcW w:w="2082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сделать оттиск своей ладони и придумать из этой ладони рисунок. Потом делается большая общая работа.</w:t>
            </w:r>
          </w:p>
        </w:tc>
        <w:tc>
          <w:tcPr>
            <w:tcW w:w="1774" w:type="dxa"/>
          </w:tcPr>
          <w:p w:rsidR="00FD2CD9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2CD9" w:rsidRPr="00034605">
              <w:rPr>
                <w:rFonts w:ascii="Times New Roman" w:hAnsi="Times New Roman" w:cs="Times New Roman"/>
                <w:sz w:val="24"/>
                <w:szCs w:val="24"/>
              </w:rPr>
              <w:t>ыставка работ учеников.</w:t>
            </w:r>
          </w:p>
        </w:tc>
      </w:tr>
    </w:tbl>
    <w:p w:rsidR="00FD2CD9" w:rsidRPr="00034605" w:rsidRDefault="00FD2CD9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964" w:rsidRPr="00034605" w:rsidRDefault="00BF4964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CD9" w:rsidRPr="00034605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t xml:space="preserve">Вторник – «Школа - это </w:t>
      </w:r>
      <w:proofErr w:type="gramStart"/>
      <w:r w:rsidRPr="00034605">
        <w:rPr>
          <w:rFonts w:ascii="Times New Roman" w:hAnsi="Times New Roman" w:cs="Times New Roman"/>
          <w:b/>
          <w:sz w:val="24"/>
          <w:szCs w:val="24"/>
        </w:rPr>
        <w:t>Мы</w:t>
      </w:r>
      <w:proofErr w:type="gramEnd"/>
      <w:r w:rsidRPr="00034605">
        <w:rPr>
          <w:rFonts w:ascii="Times New Roman" w:hAnsi="Times New Roman" w:cs="Times New Roman"/>
          <w:b/>
          <w:sz w:val="24"/>
          <w:szCs w:val="24"/>
        </w:rPr>
        <w:t>!»</w:t>
      </w:r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3"/>
        <w:gridCol w:w="2047"/>
        <w:gridCol w:w="1501"/>
        <w:gridCol w:w="1501"/>
        <w:gridCol w:w="1893"/>
        <w:gridCol w:w="1917"/>
      </w:tblGrid>
      <w:tr w:rsidR="00FD2CD9" w:rsidRPr="00034605" w:rsidTr="005D580C">
        <w:trPr>
          <w:trHeight w:val="410"/>
        </w:trPr>
        <w:tc>
          <w:tcPr>
            <w:tcW w:w="1868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30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85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967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</w:tr>
      <w:tr w:rsidR="00FD2CD9" w:rsidRPr="00034605" w:rsidTr="005D580C">
        <w:trPr>
          <w:trHeight w:val="307"/>
        </w:trPr>
        <w:tc>
          <w:tcPr>
            <w:tcW w:w="1868" w:type="dxa"/>
          </w:tcPr>
          <w:p w:rsidR="00FD2CD9" w:rsidRPr="00034605" w:rsidRDefault="00FD2CD9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«Дерево добрых пожеланий школе»</w:t>
            </w:r>
          </w:p>
          <w:p w:rsidR="00FD2CD9" w:rsidRPr="00034605" w:rsidRDefault="00FD2CD9" w:rsidP="005D580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школьной жизни, формирование позитивного настроения участников Недели психологии.</w:t>
            </w:r>
          </w:p>
        </w:tc>
        <w:tc>
          <w:tcPr>
            <w:tcW w:w="1530" w:type="dxa"/>
          </w:tcPr>
          <w:p w:rsidR="00FD2CD9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485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Силуэт  дерева</w:t>
            </w:r>
            <w:proofErr w:type="gram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, листочки на клейкой основе.</w:t>
            </w:r>
          </w:p>
        </w:tc>
        <w:tc>
          <w:tcPr>
            <w:tcW w:w="1967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gram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участник  пишет</w:t>
            </w:r>
            <w:proofErr w:type="gram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на листочке пожелание школе, благодарность за что-либо, </w:t>
            </w:r>
            <w:r w:rsidRPr="0003460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один раз в течение дня.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4" w:type="dxa"/>
          </w:tcPr>
          <w:p w:rsidR="00FD2CD9" w:rsidRPr="00034605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Количество листочков подсчитывается</w:t>
            </w:r>
            <w:r w:rsidR="00614FED" w:rsidRPr="00034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и на следующий день вывешиваются результаты – «Список добрых пожеланий школе».</w:t>
            </w:r>
          </w:p>
        </w:tc>
      </w:tr>
      <w:tr w:rsidR="005D580C" w:rsidRPr="00034605" w:rsidTr="005D580C">
        <w:trPr>
          <w:trHeight w:val="303"/>
        </w:trPr>
        <w:tc>
          <w:tcPr>
            <w:tcW w:w="1868" w:type="dxa"/>
          </w:tcPr>
          <w:p w:rsidR="005D580C" w:rsidRPr="00034605" w:rsidRDefault="005D580C" w:rsidP="005D58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Наглядная </w:t>
            </w:r>
            <w:proofErr w:type="gramStart"/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 «</w:t>
            </w:r>
            <w:proofErr w:type="gramEnd"/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чем говорят цвета?» </w:t>
            </w:r>
          </w:p>
          <w:p w:rsidR="005D580C" w:rsidRPr="00034605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</w:tcPr>
          <w:p w:rsidR="005D580C" w:rsidRPr="00034605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Недели психологии о значениях цве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в жизни</w:t>
            </w:r>
          </w:p>
        </w:tc>
        <w:tc>
          <w:tcPr>
            <w:tcW w:w="1530" w:type="dxa"/>
          </w:tcPr>
          <w:p w:rsidR="005D580C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1-9 классов</w:t>
            </w:r>
          </w:p>
        </w:tc>
        <w:tc>
          <w:tcPr>
            <w:tcW w:w="1485" w:type="dxa"/>
          </w:tcPr>
          <w:p w:rsidR="005D580C" w:rsidRPr="00034605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Папка-передвижка по теме</w:t>
            </w:r>
          </w:p>
        </w:tc>
        <w:tc>
          <w:tcPr>
            <w:tcW w:w="1967" w:type="dxa"/>
          </w:tcPr>
          <w:p w:rsidR="005D580C" w:rsidRPr="00034605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D580C" w:rsidRPr="00034605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CD9" w:rsidRPr="00034605" w:rsidRDefault="00FD2CD9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40CC" w:rsidRPr="00034605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FED" w:rsidRPr="00034605" w:rsidRDefault="00614FED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t>Среда – «Мы вместе!»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9"/>
        <w:gridCol w:w="2140"/>
        <w:gridCol w:w="1524"/>
        <w:gridCol w:w="1529"/>
        <w:gridCol w:w="1663"/>
        <w:gridCol w:w="1687"/>
      </w:tblGrid>
      <w:tr w:rsidR="00614FED" w:rsidRPr="00034605" w:rsidTr="005D580C">
        <w:trPr>
          <w:trHeight w:val="401"/>
        </w:trPr>
        <w:tc>
          <w:tcPr>
            <w:tcW w:w="2066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4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67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29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714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1712" w:type="dxa"/>
            <w:vAlign w:val="center"/>
          </w:tcPr>
          <w:p w:rsidR="00614FED" w:rsidRPr="00034605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</w:tr>
      <w:tr w:rsidR="00614FED" w:rsidRPr="00034605" w:rsidTr="005D580C">
        <w:trPr>
          <w:trHeight w:val="300"/>
        </w:trPr>
        <w:tc>
          <w:tcPr>
            <w:tcW w:w="2066" w:type="dxa"/>
          </w:tcPr>
          <w:p w:rsidR="00614FED" w:rsidRPr="00034605" w:rsidRDefault="00614FED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«Дневной дозор»</w:t>
            </w:r>
          </w:p>
        </w:tc>
        <w:tc>
          <w:tcPr>
            <w:tcW w:w="2094" w:type="dxa"/>
          </w:tcPr>
          <w:p w:rsidR="00084982" w:rsidRPr="00034605" w:rsidRDefault="00084982" w:rsidP="005D580C">
            <w:pPr>
              <w:pStyle w:val="a3"/>
              <w:spacing w:line="264" w:lineRule="auto"/>
              <w:jc w:val="center"/>
            </w:pPr>
            <w:r w:rsidRPr="00034605">
              <w:t>Развитие творческой активности, стимулирование     самоорганизации в групповых коллективах.</w:t>
            </w:r>
          </w:p>
          <w:p w:rsidR="00614FED" w:rsidRPr="00034605" w:rsidRDefault="00614FED" w:rsidP="005D580C">
            <w:pPr>
              <w:pStyle w:val="a3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567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529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Бланки вопросов для участников</w:t>
            </w:r>
          </w:p>
        </w:tc>
        <w:tc>
          <w:tcPr>
            <w:tcW w:w="1714" w:type="dxa"/>
          </w:tcPr>
          <w:p w:rsidR="005D580C" w:rsidRPr="00034605" w:rsidRDefault="00084982" w:rsidP="0049163C">
            <w:pPr>
              <w:pStyle w:val="a3"/>
              <w:spacing w:line="264" w:lineRule="auto"/>
              <w:jc w:val="center"/>
            </w:pPr>
            <w:r w:rsidRPr="00034605">
              <w:t xml:space="preserve">В ходе акции необходимо ответить на вопросы и задания, узнавая ответы на них у людей, о которых идет речь; ответы на вопросы </w:t>
            </w:r>
            <w:r w:rsidR="0049163C">
              <w:t>о школе</w:t>
            </w:r>
            <w:r w:rsidRPr="00034605">
              <w:t xml:space="preserve"> </w:t>
            </w:r>
          </w:p>
        </w:tc>
        <w:tc>
          <w:tcPr>
            <w:tcW w:w="1712" w:type="dxa"/>
          </w:tcPr>
          <w:p w:rsidR="00614FED" w:rsidRPr="00034605" w:rsidRDefault="00084982" w:rsidP="005D580C">
            <w:pPr>
              <w:pStyle w:val="a3"/>
              <w:spacing w:line="264" w:lineRule="auto"/>
              <w:jc w:val="center"/>
              <w:rPr>
                <w:b/>
              </w:rPr>
            </w:pPr>
            <w:r w:rsidRPr="00034605">
              <w:t xml:space="preserve">Группа, быстрее и точнее всех выполнившая это задание, получит приз. </w:t>
            </w:r>
          </w:p>
        </w:tc>
      </w:tr>
      <w:tr w:rsidR="00614FED" w:rsidRPr="00034605" w:rsidTr="005D580C">
        <w:trPr>
          <w:trHeight w:val="296"/>
        </w:trPr>
        <w:tc>
          <w:tcPr>
            <w:tcW w:w="2066" w:type="dxa"/>
          </w:tcPr>
          <w:p w:rsidR="00614FED" w:rsidRPr="00034605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084982"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астер-класс «Нетрадиционные способы рисования»</w:t>
            </w:r>
          </w:p>
        </w:tc>
        <w:tc>
          <w:tcPr>
            <w:tcW w:w="2094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460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творческой активности,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навыков. </w:t>
            </w:r>
          </w:p>
        </w:tc>
        <w:tc>
          <w:tcPr>
            <w:tcW w:w="1567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529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акварельные краски, карандаши, фломастеры. </w:t>
            </w:r>
          </w:p>
        </w:tc>
        <w:tc>
          <w:tcPr>
            <w:tcW w:w="1714" w:type="dxa"/>
          </w:tcPr>
          <w:p w:rsidR="00614FED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Детей знакомят с различными необычными способами рисования. </w:t>
            </w:r>
          </w:p>
        </w:tc>
        <w:tc>
          <w:tcPr>
            <w:tcW w:w="1712" w:type="dxa"/>
          </w:tcPr>
          <w:p w:rsidR="00F94FE3" w:rsidRPr="00034605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учащихся.</w:t>
            </w:r>
          </w:p>
          <w:p w:rsidR="00614FED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Отзывы о мастер-классе</w:t>
            </w:r>
            <w:r w:rsidR="00084982"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4FED" w:rsidRPr="00034605" w:rsidRDefault="00614FED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FE3" w:rsidRPr="00034605" w:rsidRDefault="00F94FE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t>Четверг – «Радуйся и улыбайся!»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1865"/>
        <w:gridCol w:w="1401"/>
        <w:gridCol w:w="1795"/>
        <w:gridCol w:w="2063"/>
        <w:gridCol w:w="1882"/>
      </w:tblGrid>
      <w:tr w:rsidR="00F94FE3" w:rsidRPr="00034605" w:rsidTr="005D580C">
        <w:trPr>
          <w:trHeight w:val="401"/>
        </w:trPr>
        <w:tc>
          <w:tcPr>
            <w:tcW w:w="1815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38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63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949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1792" w:type="dxa"/>
            <w:vAlign w:val="center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</w:tr>
      <w:tr w:rsidR="00F94FE3" w:rsidRPr="00034605" w:rsidTr="005D580C">
        <w:trPr>
          <w:trHeight w:val="300"/>
        </w:trPr>
        <w:tc>
          <w:tcPr>
            <w:tcW w:w="1815" w:type="dxa"/>
          </w:tcPr>
          <w:p w:rsidR="00F94FE3" w:rsidRPr="00034605" w:rsidRDefault="00F94FE3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«Ларец пожеланий»</w:t>
            </w:r>
          </w:p>
        </w:tc>
        <w:tc>
          <w:tcPr>
            <w:tcW w:w="1825" w:type="dxa"/>
          </w:tcPr>
          <w:p w:rsidR="00F94FE3" w:rsidRPr="00034605" w:rsidRDefault="00F94FE3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благоприятного эмоционального климата, получение положительных эмоций. </w:t>
            </w:r>
          </w:p>
          <w:p w:rsidR="00F94FE3" w:rsidRPr="00034605" w:rsidRDefault="00F94FE3" w:rsidP="005D580C">
            <w:pPr>
              <w:spacing w:line="26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E3" w:rsidRPr="00034605" w:rsidRDefault="00F94FE3" w:rsidP="005D580C">
            <w:pPr>
              <w:pStyle w:val="a3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F94FE3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  <w:r w:rsidR="00F94FE3" w:rsidRPr="0003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Коробочка с пожеланиями</w:t>
            </w:r>
          </w:p>
        </w:tc>
        <w:tc>
          <w:tcPr>
            <w:tcW w:w="1949" w:type="dxa"/>
          </w:tcPr>
          <w:p w:rsidR="00F94FE3" w:rsidRPr="00034605" w:rsidRDefault="00F94FE3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специальную коробочку были собраны самые лучшие выражения и фразы. В течение дня всем желающим предлагалось поучаствовать в акции. Каждый, кто подходил к ларцу, мог вытащить фразу, предназначенную именно ему.</w:t>
            </w:r>
          </w:p>
        </w:tc>
        <w:tc>
          <w:tcPr>
            <w:tcW w:w="1792" w:type="dxa"/>
          </w:tcPr>
          <w:p w:rsidR="00F94FE3" w:rsidRPr="00034605" w:rsidRDefault="00F94FE3" w:rsidP="005D580C">
            <w:pPr>
              <w:pStyle w:val="a3"/>
              <w:spacing w:line="264" w:lineRule="auto"/>
              <w:jc w:val="center"/>
              <w:rPr>
                <w:b/>
              </w:rPr>
            </w:pPr>
            <w:r w:rsidRPr="00034605">
              <w:t xml:space="preserve"> </w:t>
            </w:r>
          </w:p>
        </w:tc>
      </w:tr>
      <w:tr w:rsidR="00F94FE3" w:rsidRPr="00034605" w:rsidTr="005D580C">
        <w:trPr>
          <w:trHeight w:val="296"/>
        </w:trPr>
        <w:tc>
          <w:tcPr>
            <w:tcW w:w="1815" w:type="dxa"/>
          </w:tcPr>
          <w:p w:rsidR="00F94FE3" w:rsidRPr="00034605" w:rsidRDefault="00F94FE3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Экспресс диагностика «Круг-квадрат-</w:t>
            </w: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треугольник-зигзаг»</w:t>
            </w:r>
          </w:p>
        </w:tc>
        <w:tc>
          <w:tcPr>
            <w:tcW w:w="1825" w:type="dxa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типа личности человека</w:t>
            </w:r>
          </w:p>
        </w:tc>
        <w:tc>
          <w:tcPr>
            <w:tcW w:w="1538" w:type="dxa"/>
          </w:tcPr>
          <w:p w:rsidR="00F94FE3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763" w:type="dxa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фигур (для детей</w:t>
            </w:r>
            <w:r w:rsidR="00BF4964"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- крас</w:t>
            </w:r>
            <w:r w:rsidR="00BF4964"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е, для педагогов – синие)</w:t>
            </w:r>
          </w:p>
        </w:tc>
        <w:tc>
          <w:tcPr>
            <w:tcW w:w="1949" w:type="dxa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участник должен определить своё предпочтение в фигу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 и </w:t>
            </w:r>
            <w:proofErr w:type="gram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положить  соответствующую</w:t>
            </w:r>
            <w:proofErr w:type="gram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в конверт </w:t>
            </w:r>
            <w:r w:rsidRPr="0003460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один раз в течение дня.</w:t>
            </w:r>
          </w:p>
        </w:tc>
        <w:tc>
          <w:tcPr>
            <w:tcW w:w="1792" w:type="dxa"/>
          </w:tcPr>
          <w:p w:rsidR="00F94FE3" w:rsidRPr="00034605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картинок подсчитывается, и на следующий 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вывешиваются результаты; определяется соотношение разных типов личности у участников Недели психологии.</w:t>
            </w:r>
          </w:p>
        </w:tc>
      </w:tr>
    </w:tbl>
    <w:p w:rsidR="00B5011F" w:rsidRPr="00034605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B5011F" w:rsidRPr="00034605" w:rsidRDefault="00292AFB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05">
        <w:rPr>
          <w:rFonts w:ascii="Times New Roman" w:hAnsi="Times New Roman" w:cs="Times New Roman"/>
          <w:b/>
          <w:sz w:val="24"/>
          <w:szCs w:val="24"/>
        </w:rPr>
        <w:t>Пятница</w:t>
      </w:r>
      <w:r w:rsidR="00B5011F" w:rsidRPr="00034605">
        <w:rPr>
          <w:rFonts w:ascii="Times New Roman" w:hAnsi="Times New Roman" w:cs="Times New Roman"/>
          <w:b/>
          <w:sz w:val="24"/>
          <w:szCs w:val="24"/>
        </w:rPr>
        <w:t xml:space="preserve"> – «Радуйся и улыбайся!»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1"/>
        <w:gridCol w:w="1891"/>
        <w:gridCol w:w="1420"/>
        <w:gridCol w:w="1545"/>
        <w:gridCol w:w="1991"/>
        <w:gridCol w:w="1894"/>
      </w:tblGrid>
      <w:tr w:rsidR="00B5011F" w:rsidRPr="00034605" w:rsidTr="00F040CC">
        <w:trPr>
          <w:trHeight w:val="401"/>
        </w:trPr>
        <w:tc>
          <w:tcPr>
            <w:tcW w:w="1868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9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71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30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986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1748" w:type="dxa"/>
            <w:vAlign w:val="center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</w:tr>
      <w:tr w:rsidR="00B5011F" w:rsidRPr="00034605" w:rsidTr="00F040CC">
        <w:trPr>
          <w:trHeight w:val="300"/>
        </w:trPr>
        <w:tc>
          <w:tcPr>
            <w:tcW w:w="1868" w:type="dxa"/>
          </w:tcPr>
          <w:p w:rsidR="00B5011F" w:rsidRPr="00034605" w:rsidRDefault="00B5011F" w:rsidP="005D580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60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Акция «Поделись </w:t>
            </w:r>
            <w:proofErr w:type="spellStart"/>
            <w:r w:rsidRPr="0003460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улыбкою</w:t>
            </w:r>
            <w:proofErr w:type="spellEnd"/>
            <w:r w:rsidRPr="0003460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03460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своей»</w:t>
            </w:r>
            <w:r w:rsidRPr="00034605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   </w:t>
            </w:r>
            <w:proofErr w:type="gramEnd"/>
            <w:r w:rsidRPr="00034605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1979" w:type="dxa"/>
          </w:tcPr>
          <w:p w:rsidR="00B5011F" w:rsidRPr="00034605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благоприятного эмоционального климата, получение положительных эмоций. </w:t>
            </w:r>
          </w:p>
        </w:tc>
        <w:tc>
          <w:tcPr>
            <w:tcW w:w="1571" w:type="dxa"/>
          </w:tcPr>
          <w:p w:rsidR="00B5011F" w:rsidRPr="00034605" w:rsidRDefault="00034605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530" w:type="dxa"/>
          </w:tcPr>
          <w:p w:rsidR="00B5011F" w:rsidRPr="00034605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986" w:type="dxa"/>
          </w:tcPr>
          <w:p w:rsidR="00B5011F" w:rsidRPr="00034605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В кабинете у психолога работает «Солнечный фотограф», который в течение дня будет фотографировать всех желающих. Главное условие для фотомоделей   -  это радостная улыбка!</w:t>
            </w:r>
          </w:p>
        </w:tc>
        <w:tc>
          <w:tcPr>
            <w:tcW w:w="1748" w:type="dxa"/>
          </w:tcPr>
          <w:p w:rsidR="00B5011F" w:rsidRPr="00034605" w:rsidRDefault="00B5011F" w:rsidP="005D580C">
            <w:pPr>
              <w:pStyle w:val="a3"/>
              <w:spacing w:line="264" w:lineRule="auto"/>
              <w:jc w:val="center"/>
              <w:rPr>
                <w:b/>
              </w:rPr>
            </w:pPr>
            <w:r w:rsidRPr="00034605">
              <w:t xml:space="preserve">Презентация по итогам Недели психологии с фотографиями участников </w:t>
            </w:r>
          </w:p>
        </w:tc>
      </w:tr>
      <w:tr w:rsidR="00F040CC" w:rsidRPr="00034605" w:rsidTr="00F040CC">
        <w:trPr>
          <w:trHeight w:val="318"/>
        </w:trPr>
        <w:tc>
          <w:tcPr>
            <w:tcW w:w="1868" w:type="dxa"/>
          </w:tcPr>
          <w:p w:rsidR="00F040CC" w:rsidRPr="00034605" w:rsidRDefault="00F040CC" w:rsidP="00BF4D7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«Дорисуй»</w:t>
            </w:r>
          </w:p>
          <w:p w:rsidR="00F040CC" w:rsidRPr="00034605" w:rsidRDefault="00F040CC" w:rsidP="00BF4D7F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и педагогов, формирование позитивного настроения.</w:t>
            </w:r>
          </w:p>
        </w:tc>
        <w:tc>
          <w:tcPr>
            <w:tcW w:w="1571" w:type="dxa"/>
          </w:tcPr>
          <w:p w:rsidR="00F040CC" w:rsidRPr="00034605" w:rsidRDefault="00034605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530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Лист ватмана, карандаши, фломастеры.</w:t>
            </w:r>
          </w:p>
        </w:tc>
        <w:tc>
          <w:tcPr>
            <w:tcW w:w="1986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На листе ватмана нарисованы незаконченные изображения, каракули (как пример – неоконченные рисунки </w:t>
            </w:r>
            <w:proofErr w:type="spell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Торенса</w:t>
            </w:r>
            <w:proofErr w:type="spell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). Участники акции дорисовывают эти изображении, заканчивают их.</w:t>
            </w:r>
          </w:p>
        </w:tc>
        <w:tc>
          <w:tcPr>
            <w:tcW w:w="1748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работа </w:t>
            </w:r>
          </w:p>
        </w:tc>
      </w:tr>
      <w:tr w:rsidR="00F040CC" w:rsidRPr="00034605" w:rsidTr="00F040CC">
        <w:trPr>
          <w:trHeight w:val="303"/>
        </w:trPr>
        <w:tc>
          <w:tcPr>
            <w:tcW w:w="1868" w:type="dxa"/>
          </w:tcPr>
          <w:p w:rsidR="00F040CC" w:rsidRPr="00034605" w:rsidRDefault="00F040CC" w:rsidP="00BF4D7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задания «Умники и умницы»</w:t>
            </w:r>
          </w:p>
        </w:tc>
        <w:tc>
          <w:tcPr>
            <w:tcW w:w="1979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способностей, мотивации познавательной деятельности</w:t>
            </w:r>
          </w:p>
        </w:tc>
        <w:tc>
          <w:tcPr>
            <w:tcW w:w="1571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530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Стенд с заданиями</w:t>
            </w:r>
          </w:p>
        </w:tc>
        <w:tc>
          <w:tcPr>
            <w:tcW w:w="1986" w:type="dxa"/>
          </w:tcPr>
          <w:p w:rsidR="00F040CC" w:rsidRPr="00034605" w:rsidRDefault="00F040CC" w:rsidP="0003460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4605" w:rsidRPr="00034605">
              <w:rPr>
                <w:rFonts w:ascii="Times New Roman" w:hAnsi="Times New Roman" w:cs="Times New Roman"/>
                <w:sz w:val="24"/>
                <w:szCs w:val="24"/>
              </w:rPr>
              <w:t>коридоре</w:t>
            </w: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</w:t>
            </w:r>
            <w:proofErr w:type="gramStart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вывешены  различные</w:t>
            </w:r>
            <w:proofErr w:type="gramEnd"/>
            <w:r w:rsidRPr="0003460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– ребусы, шифровки, загадки и т.д. Учащиеся выполняют задания.</w:t>
            </w:r>
          </w:p>
        </w:tc>
        <w:tc>
          <w:tcPr>
            <w:tcW w:w="1748" w:type="dxa"/>
          </w:tcPr>
          <w:p w:rsidR="00F040CC" w:rsidRPr="00034605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05">
              <w:rPr>
                <w:rFonts w:ascii="Times New Roman" w:hAnsi="Times New Roman" w:cs="Times New Roman"/>
                <w:sz w:val="24"/>
                <w:szCs w:val="24"/>
              </w:rPr>
              <w:t>Подсчитывается количество баллов, набранных учениками. Награждаются ученики, занявшие 1, 2, 3 места.</w:t>
            </w:r>
          </w:p>
        </w:tc>
      </w:tr>
    </w:tbl>
    <w:p w:rsidR="005D580C" w:rsidRPr="00034605" w:rsidRDefault="005D580C">
      <w:pPr>
        <w:rPr>
          <w:rFonts w:ascii="Times New Roman" w:hAnsi="Times New Roman" w:cs="Times New Roman"/>
          <w:sz w:val="24"/>
          <w:szCs w:val="24"/>
        </w:rPr>
      </w:pPr>
    </w:p>
    <w:p w:rsidR="005D580C" w:rsidRPr="00034605" w:rsidRDefault="005D580C">
      <w:pPr>
        <w:rPr>
          <w:rFonts w:ascii="Times New Roman" w:hAnsi="Times New Roman" w:cs="Times New Roman"/>
          <w:sz w:val="24"/>
          <w:szCs w:val="24"/>
        </w:rPr>
      </w:pPr>
    </w:p>
    <w:p w:rsidR="00B5011F" w:rsidRPr="00034605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Pr="00034605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4"/>
          <w:szCs w:val="24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p w:rsidR="00F040CC" w:rsidRDefault="00F040CC" w:rsidP="005D580C">
      <w:pPr>
        <w:spacing w:after="0" w:line="264" w:lineRule="auto"/>
        <w:ind w:firstLine="709"/>
        <w:jc w:val="both"/>
        <w:rPr>
          <w:rStyle w:val="a4"/>
          <w:rFonts w:cs="Arial"/>
          <w:color w:val="555555"/>
        </w:rPr>
      </w:pPr>
    </w:p>
    <w:sectPr w:rsidR="00F040CC" w:rsidSect="005D580C">
      <w:pgSz w:w="11906" w:h="16838" w:code="9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A99"/>
    <w:multiLevelType w:val="multilevel"/>
    <w:tmpl w:val="827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7A4"/>
    <w:multiLevelType w:val="hybridMultilevel"/>
    <w:tmpl w:val="5236453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724A33"/>
    <w:multiLevelType w:val="hybridMultilevel"/>
    <w:tmpl w:val="789A2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F6F20"/>
    <w:multiLevelType w:val="multilevel"/>
    <w:tmpl w:val="B6A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2BB1"/>
    <w:multiLevelType w:val="hybridMultilevel"/>
    <w:tmpl w:val="DD9A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447D82"/>
    <w:multiLevelType w:val="hybridMultilevel"/>
    <w:tmpl w:val="8D0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25D2B"/>
    <w:multiLevelType w:val="multilevel"/>
    <w:tmpl w:val="0CD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F72"/>
    <w:multiLevelType w:val="multilevel"/>
    <w:tmpl w:val="AB3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790"/>
    <w:multiLevelType w:val="multilevel"/>
    <w:tmpl w:val="2DE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212DC"/>
    <w:multiLevelType w:val="hybridMultilevel"/>
    <w:tmpl w:val="5EDA6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E417D5"/>
    <w:multiLevelType w:val="hybridMultilevel"/>
    <w:tmpl w:val="11DA2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361D8"/>
    <w:multiLevelType w:val="hybridMultilevel"/>
    <w:tmpl w:val="AD28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491653"/>
    <w:multiLevelType w:val="hybridMultilevel"/>
    <w:tmpl w:val="4B06A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A26EB5"/>
    <w:multiLevelType w:val="hybridMultilevel"/>
    <w:tmpl w:val="CA2EF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E01870"/>
    <w:multiLevelType w:val="multilevel"/>
    <w:tmpl w:val="6D66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02C42"/>
    <w:multiLevelType w:val="multilevel"/>
    <w:tmpl w:val="1E7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47C10"/>
    <w:multiLevelType w:val="multilevel"/>
    <w:tmpl w:val="AF0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66E28"/>
    <w:multiLevelType w:val="multilevel"/>
    <w:tmpl w:val="820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B548D"/>
    <w:multiLevelType w:val="hybridMultilevel"/>
    <w:tmpl w:val="C77672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E64800"/>
    <w:multiLevelType w:val="multilevel"/>
    <w:tmpl w:val="DA7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41B10"/>
    <w:multiLevelType w:val="hybridMultilevel"/>
    <w:tmpl w:val="D75E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FF515B"/>
    <w:multiLevelType w:val="hybridMultilevel"/>
    <w:tmpl w:val="B768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A78EA"/>
    <w:multiLevelType w:val="multilevel"/>
    <w:tmpl w:val="13F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90F49"/>
    <w:multiLevelType w:val="multilevel"/>
    <w:tmpl w:val="3B6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F4F81"/>
    <w:multiLevelType w:val="multilevel"/>
    <w:tmpl w:val="B44A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D065B"/>
    <w:multiLevelType w:val="hybridMultilevel"/>
    <w:tmpl w:val="17FEC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DE6764"/>
    <w:multiLevelType w:val="multilevel"/>
    <w:tmpl w:val="62D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457584"/>
    <w:multiLevelType w:val="hybridMultilevel"/>
    <w:tmpl w:val="4B52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3A94"/>
    <w:multiLevelType w:val="multilevel"/>
    <w:tmpl w:val="1E0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70DA6"/>
    <w:multiLevelType w:val="multilevel"/>
    <w:tmpl w:val="BB6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51A9F"/>
    <w:multiLevelType w:val="multilevel"/>
    <w:tmpl w:val="15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B08A3"/>
    <w:multiLevelType w:val="hybridMultilevel"/>
    <w:tmpl w:val="06E01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F102E5"/>
    <w:multiLevelType w:val="hybridMultilevel"/>
    <w:tmpl w:val="60B45984"/>
    <w:lvl w:ilvl="0" w:tplc="FFFFFFF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3" w15:restartNumberingAfterBreak="0">
    <w:nsid w:val="781E72D1"/>
    <w:multiLevelType w:val="multilevel"/>
    <w:tmpl w:val="34B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E074B"/>
    <w:multiLevelType w:val="multilevel"/>
    <w:tmpl w:val="D70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22"/>
  </w:num>
  <w:num w:numId="8">
    <w:abstractNumId w:val="3"/>
  </w:num>
  <w:num w:numId="9">
    <w:abstractNumId w:val="33"/>
  </w:num>
  <w:num w:numId="10">
    <w:abstractNumId w:val="23"/>
  </w:num>
  <w:num w:numId="11">
    <w:abstractNumId w:val="6"/>
  </w:num>
  <w:num w:numId="12">
    <w:abstractNumId w:val="34"/>
  </w:num>
  <w:num w:numId="13">
    <w:abstractNumId w:val="19"/>
  </w:num>
  <w:num w:numId="14">
    <w:abstractNumId w:val="26"/>
  </w:num>
  <w:num w:numId="15">
    <w:abstractNumId w:val="30"/>
  </w:num>
  <w:num w:numId="16">
    <w:abstractNumId w:val="14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5"/>
  </w:num>
  <w:num w:numId="20">
    <w:abstractNumId w:val="13"/>
  </w:num>
  <w:num w:numId="21">
    <w:abstractNumId w:val="10"/>
  </w:num>
  <w:num w:numId="22">
    <w:abstractNumId w:val="0"/>
  </w:num>
  <w:num w:numId="23">
    <w:abstractNumId w:val="29"/>
  </w:num>
  <w:num w:numId="24">
    <w:abstractNumId w:val="17"/>
  </w:num>
  <w:num w:numId="25">
    <w:abstractNumId w:val="24"/>
  </w:num>
  <w:num w:numId="26">
    <w:abstractNumId w:val="28"/>
  </w:num>
  <w:num w:numId="27">
    <w:abstractNumId w:val="11"/>
  </w:num>
  <w:num w:numId="28">
    <w:abstractNumId w:val="12"/>
  </w:num>
  <w:num w:numId="29">
    <w:abstractNumId w:val="4"/>
  </w:num>
  <w:num w:numId="30">
    <w:abstractNumId w:val="2"/>
  </w:num>
  <w:num w:numId="31">
    <w:abstractNumId w:val="31"/>
  </w:num>
  <w:num w:numId="32">
    <w:abstractNumId w:val="20"/>
  </w:num>
  <w:num w:numId="33">
    <w:abstractNumId w:val="9"/>
  </w:num>
  <w:num w:numId="34">
    <w:abstractNumId w:val="18"/>
  </w:num>
  <w:num w:numId="35">
    <w:abstractNumId w:val="1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493"/>
    <w:rsid w:val="00021195"/>
    <w:rsid w:val="00034605"/>
    <w:rsid w:val="00084982"/>
    <w:rsid w:val="000C1027"/>
    <w:rsid w:val="001B4BFC"/>
    <w:rsid w:val="001C2E48"/>
    <w:rsid w:val="00205FD1"/>
    <w:rsid w:val="00250C26"/>
    <w:rsid w:val="00292AFB"/>
    <w:rsid w:val="002C48B5"/>
    <w:rsid w:val="003D03F5"/>
    <w:rsid w:val="00472B6E"/>
    <w:rsid w:val="00475FAB"/>
    <w:rsid w:val="00483BE1"/>
    <w:rsid w:val="0049163C"/>
    <w:rsid w:val="004C39C6"/>
    <w:rsid w:val="005029EB"/>
    <w:rsid w:val="005336F0"/>
    <w:rsid w:val="00583CFD"/>
    <w:rsid w:val="005A0F57"/>
    <w:rsid w:val="005D580C"/>
    <w:rsid w:val="00614FED"/>
    <w:rsid w:val="00653186"/>
    <w:rsid w:val="006C099E"/>
    <w:rsid w:val="00837866"/>
    <w:rsid w:val="00916B79"/>
    <w:rsid w:val="009C1084"/>
    <w:rsid w:val="00AD68D7"/>
    <w:rsid w:val="00B5011F"/>
    <w:rsid w:val="00BF38FC"/>
    <w:rsid w:val="00BF4964"/>
    <w:rsid w:val="00BF4D7F"/>
    <w:rsid w:val="00C10C78"/>
    <w:rsid w:val="00C85493"/>
    <w:rsid w:val="00D21C32"/>
    <w:rsid w:val="00DD05B4"/>
    <w:rsid w:val="00E179AB"/>
    <w:rsid w:val="00E64DBF"/>
    <w:rsid w:val="00F040CC"/>
    <w:rsid w:val="00F10858"/>
    <w:rsid w:val="00F33033"/>
    <w:rsid w:val="00F72F62"/>
    <w:rsid w:val="00F94D73"/>
    <w:rsid w:val="00F94FE3"/>
    <w:rsid w:val="00FC5E65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C916-DEBB-4A1F-84D7-8AD843B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85493"/>
    <w:rPr>
      <w:b/>
      <w:bCs/>
    </w:rPr>
  </w:style>
  <w:style w:type="character" w:customStyle="1" w:styleId="apple-converted-space">
    <w:name w:val="apple-converted-space"/>
    <w:basedOn w:val="a0"/>
    <w:rsid w:val="00C85493"/>
  </w:style>
  <w:style w:type="paragraph" w:styleId="a5">
    <w:name w:val="List Paragraph"/>
    <w:basedOn w:val="a"/>
    <w:uiPriority w:val="34"/>
    <w:qFormat/>
    <w:rsid w:val="00C85493"/>
    <w:pPr>
      <w:ind w:left="720"/>
      <w:contextualSpacing/>
    </w:pPr>
  </w:style>
  <w:style w:type="character" w:styleId="a6">
    <w:name w:val="Emphasis"/>
    <w:basedOn w:val="a0"/>
    <w:qFormat/>
    <w:rsid w:val="00C85493"/>
    <w:rPr>
      <w:i/>
      <w:iCs/>
    </w:rPr>
  </w:style>
  <w:style w:type="table" w:styleId="a7">
    <w:name w:val="Table Grid"/>
    <w:basedOn w:val="a1"/>
    <w:uiPriority w:val="59"/>
    <w:rsid w:val="00C8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86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2C48B5"/>
  </w:style>
  <w:style w:type="paragraph" w:styleId="ab">
    <w:name w:val="Body Text"/>
    <w:basedOn w:val="a"/>
    <w:link w:val="ac"/>
    <w:uiPriority w:val="99"/>
    <w:semiHidden/>
    <w:unhideWhenUsed/>
    <w:rsid w:val="00F040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4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34605"/>
    <w:rPr>
      <w:color w:val="0000FF"/>
      <w:u w:val="single"/>
    </w:rPr>
  </w:style>
  <w:style w:type="paragraph" w:styleId="ae">
    <w:name w:val="No Spacing"/>
    <w:link w:val="af"/>
    <w:rsid w:val="00034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Без интервала Знак"/>
    <w:link w:val="ae"/>
    <w:rsid w:val="0003460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anaya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F14B0-BAB3-46BE-A3B7-CFD1A49B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1043</Words>
  <Characters>6283</Characters>
  <Application>Microsoft Office Word</Application>
  <DocSecurity>0</DocSecurity>
  <Lines>165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Admin</cp:lastModifiedBy>
  <cp:revision>6</cp:revision>
  <cp:lastPrinted>2024-11-21T20:04:00Z</cp:lastPrinted>
  <dcterms:created xsi:type="dcterms:W3CDTF">2014-11-10T18:08:00Z</dcterms:created>
  <dcterms:modified xsi:type="dcterms:W3CDTF">2024-11-21T20:05:00Z</dcterms:modified>
</cp:coreProperties>
</file>